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false" relativeHeight="2" behindDoc="false" locked="false" layoutInCell="true" allowOverlap="true">
                <wp:simplePos x="0" y="0"/>
                <wp:positionH relativeFrom="margin">
                  <wp:posOffset>1338580</wp:posOffset>
                </wp:positionH>
                <wp:positionV relativeFrom="paragraph">
                  <wp:posOffset>123825</wp:posOffset>
                </wp:positionV>
                <wp:extent cx="7226934" cy="885825"/>
                <wp:effectExtent l="133350" t="114300" r="88265" b="104775"/>
                <wp:wrapSquare wrapText="bothSides"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226934" cy="885825"/>
                        </a:xfrm>
                        <a:prstGeom prst="rect"/>
                        <a:solidFill>
                          <a:srgbClr val="ffffff"/>
                        </a:solidFill>
                        <a:ln cmpd="sng" cap="flat" w="3175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38100" dir="13500000" blurRad="50800" kx="0" ky="0" algn="br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Impact" w:cs="Arial Unicode MS" w:eastAsia="Arial Unicode MS" w:hAnsi="Impact"/>
                                <w:b/>
                                <w:color w:val="008000"/>
                                <w:sz w:val="96"/>
                                <w:u w:val="single"/>
                                <w14:shadow w14:blurRad="0" w14:ky="0" w14:dir="2700000" w14:kx="0" w14:algn="bl" w14:sy="100000" w14:sx="100000" w14:dist="38100">
                                  <w14:srgbClr w14:val="808080"/>
                                </w14:shadow>
                                <w14:textOutline w14:w="6731" w14:cmpd="sng" w14:cap="flat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cs="Arial Unicode MS" w:eastAsia="Arial Unicode MS" w:hAnsi="Impact"/>
                                <w:b/>
                                <w:color w:val="008000"/>
                                <w:sz w:val="96"/>
                                <w:u w:val="single"/>
                                <w14:shadow w14:blurRad="0" w14:ky="0" w14:dir="2700000" w14:kx="0" w14:algn="bl" w14:sy="100000" w14:sx="100000" w14:dist="38100">
                                  <w14:srgbClr w14:val="808080"/>
                                </w14:shadow>
                                <w14:textOutline w14:w="6731" w14:cmpd="sng" w14:cap="flat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BRASEA </w:t>
                            </w:r>
                            <w:r>
                              <w:rPr>
                                <w:rFonts w:ascii="Impact" w:cs="Arial Unicode MS" w:eastAsia="Arial Unicode MS" w:hAnsi="Impact"/>
                                <w:b/>
                                <w:color w:val="008000"/>
                                <w:sz w:val="96"/>
                                <w:u w:val="single"/>
                                <w14:shadow w14:blurRad="0" w14:ky="0" w14:dir="2700000" w14:kx="0" w14:algn="bl" w14:sy="100000" w14:sx="100000" w14:dist="38100">
                                  <w14:srgbClr w14:val="808080"/>
                                </w14:shadow>
                                <w14:textOutline w14:w="6731" w14:cmpd="sng" w14:cap="flat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TENDER</w:t>
                            </w:r>
                            <w:r>
                              <w:rPr>
                                <w:rFonts w:ascii="Impact" w:cs="Arial Unicode MS" w:eastAsia="Arial Unicode MS" w:hAnsi="Impact"/>
                                <w:b/>
                                <w:color w:val="008000"/>
                                <w:sz w:val="96"/>
                                <w:u w:val="single"/>
                                <w14:shadow w14:blurRad="0" w14:ky="0" w14:dir="2700000" w14:kx="0" w14:algn="bl" w14:sy="100000" w14:sx="100000" w14:dist="38100">
                                  <w14:srgbClr w14:val="808080"/>
                                </w14:shadow>
                                <w14:textOutline w14:w="6731" w14:cmpd="sng" w14:cap="flat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105.4pt;margin-top:9.75pt;width:569.05pt;height:69.75pt;z-index:2;mso-position-horizontal-relative:margin;mso-position-vertical-relative:text;mso-width-percent:0;mso-height-percent:0;mso-width-relative:margin;mso-height-relative:margin;mso-wrap-distance-top:3.6000001pt;mso-wrap-distance-bottom:3.6000001pt;visibility:visible;">
                <v:stroke joinstyle="miter" color="white" weight="2.5pt"/>
                <w10:wrap type="square"/>
                <v:fill/>
                <v:shadow on="t" color="black" offset="-2.1213205pt,-2.1213202pt" opacity="26214f" origin="0.5,0.5" type="perspective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Impact" w:cs="Arial Unicode MS" w:eastAsia="Arial Unicode MS" w:hAnsi="Impact"/>
                          <w:b/>
                          <w:color w:val="008000"/>
                          <w:sz w:val="96"/>
                          <w:u w:val="single"/>
                          <w14:shadow w14:blurRad="0" w14:ky="0" w14:dir="2700000" w14:kx="0" w14:algn="bl" w14:sy="100000" w14:sx="100000" w14:dist="38100">
                            <w14:srgbClr w14:val="808080"/>
                          </w14:shadow>
                          <w14:textOutline w14:w="6731" w14:cmpd="sng" w14:cap="flat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cs="Arial Unicode MS" w:eastAsia="Arial Unicode MS" w:hAnsi="Impact"/>
                          <w:b/>
                          <w:color w:val="008000"/>
                          <w:sz w:val="96"/>
                          <w:u w:val="single"/>
                          <w14:shadow w14:blurRad="0" w14:ky="0" w14:dir="2700000" w14:kx="0" w14:algn="bl" w14:sy="100000" w14:sx="100000" w14:dist="38100">
                            <w14:srgbClr w14:val="808080"/>
                          </w14:shadow>
                          <w14:textOutline w14:w="6731" w14:cmpd="sng" w14:cap="flat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BRASEA </w:t>
                      </w:r>
                      <w:r>
                        <w:rPr>
                          <w:rFonts w:ascii="Impact" w:cs="Arial Unicode MS" w:eastAsia="Arial Unicode MS" w:hAnsi="Impact"/>
                          <w:b/>
                          <w:color w:val="008000"/>
                          <w:sz w:val="96"/>
                          <w:u w:val="single"/>
                          <w14:shadow w14:blurRad="0" w14:ky="0" w14:dir="2700000" w14:kx="0" w14:algn="bl" w14:sy="100000" w14:sx="100000" w14:dist="38100">
                            <w14:srgbClr w14:val="808080"/>
                          </w14:shadow>
                          <w14:textOutline w14:w="6731" w14:cmpd="sng" w14:cap="flat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ONLINE TENDER</w:t>
                      </w:r>
                      <w:r>
                        <w:rPr>
                          <w:rFonts w:ascii="Impact" w:cs="Arial Unicode MS" w:eastAsia="Arial Unicode MS" w:hAnsi="Impact"/>
                          <w:b/>
                          <w:color w:val="008000"/>
                          <w:sz w:val="96"/>
                          <w:u w:val="single"/>
                          <w14:shadow w14:blurRad="0" w14:ky="0" w14:dir="2700000" w14:kx="0" w14:algn="bl" w14:sy="100000" w14:sx="100000" w14:dist="38100">
                            <w14:srgbClr w14:val="808080"/>
                          </w14:shadow>
                          <w14:textOutline w14:w="6731" w14:cmpd="sng" w14:cap="flat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false" relativeHeight="3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1350010</wp:posOffset>
                </wp:positionV>
                <wp:extent cx="7181850" cy="2114549"/>
                <wp:effectExtent l="0" t="0" r="0" b="0"/>
                <wp:wrapSquare wrapText="bothSides"/>
                <wp:docPr id="1027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81850" cy="211454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u w:val="single"/>
                                <w14:shadow w14:blurRad="12700" w14:ky="0" w14:dir="2700000" w14:kx="0" w14:algn="tl" w14:sy="100000" w14:sx="100000" w14:dist="38100">
                                  <w14:srgbClr w14:val="808080"/>
                                </w14:shadow>
                                <w14:textOutline w14:w="9525" w14:cmpd="sng" w14:cap="flat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u w:val="single"/>
                                <w14:shadow w14:blurRad="12700" w14:ky="0" w14:dir="2700000" w14:kx="0" w14:algn="tl" w14:sy="100000" w14:sx="100000" w14:dist="38100">
                                  <w14:srgbClr w14:val="808080"/>
                                </w14:shadow>
                                <w14:textOutline w14:w="9525" w14:cmpd="sng" w14:cap="flat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u w:val="single"/>
                                <w14:shadow w14:blurRad="12700" w14:ky="0" w14:dir="2700000" w14:kx="0" w14:algn="tl" w14:sy="100000" w14:sx="100000" w14:dist="38100">
                                  <w14:srgbClr w14:val="808080"/>
                                </w14:shadow>
                                <w14:textOutline w14:w="9525" w14:cmpd="sng" w14:cap="flat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TENDER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u w:val="single"/>
                                <w14:shadow w14:blurRad="12700" w14:ky="0" w14:dir="2700000" w14:kx="0" w14:algn="tl" w14:sy="100000" w14:sx="100000" w14:dist="38100">
                                  <w14:srgbClr w14:val="808080"/>
                                </w14:shadow>
                                <w14:textOutline w14:w="9525" w14:cmpd="sng" w14:cap="flat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2020 / 7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Georgia" w:hAnsi="Georgia"/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OPENS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>Wed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>nesday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 xml:space="preserve"> September 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 xml:space="preserve">16th  </w:t>
                            </w:r>
                            <w:r>
                              <w:rPr>
                                <w:sz w:val="44"/>
                              </w:rPr>
                              <w:t>2020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CLOSES: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 xml:space="preserve">6pm 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 xml:space="preserve">Saturday 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>Sept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>ember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 xml:space="preserve"> 19th </w:t>
                            </w:r>
                            <w:r>
                              <w:rPr>
                                <w:sz w:val="44"/>
                              </w:rPr>
                              <w:t xml:space="preserve">2020 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color w:val="0000ff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6"/>
                              </w:rPr>
                              <w:t xml:space="preserve">AUCTION STATUS –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SELLING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stroked="f" style="position:absolute;margin-left:0.0pt;margin-top:106.3pt;width:565.5pt;height:166.5pt;z-index:3;mso-position-horizontal:center;mso-position-horizontal-relative:margin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/>
                          <w:sz w:val="72"/>
                          <w:u w:val="single"/>
                          <w14:shadow w14:blurRad="12700" w14:ky="0" w14:dir="2700000" w14:kx="0" w14:algn="tl" w14:sy="100000" w14:sx="100000" w14:dist="38100">
                            <w14:srgbClr w14:val="808080"/>
                          </w14:shadow>
                          <w14:textOutline w14:w="9525" w14:cmpd="sng" w14:cap="flat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THIS</w:t>
                      </w:r>
                      <w:r>
                        <w:rPr>
                          <w:rFonts w:ascii="Georgia" w:hAnsi="Georgia"/>
                          <w:b/>
                          <w:color w:val="000000"/>
                          <w:sz w:val="72"/>
                          <w:u w:val="single"/>
                          <w14:shadow w14:blurRad="12700" w14:ky="0" w14:dir="2700000" w14:kx="0" w14:algn="tl" w14:sy="100000" w14:sx="100000" w14:dist="38100">
                            <w14:srgbClr w14:val="808080"/>
                          </w14:shadow>
                          <w14:textOutline w14:w="9525" w14:cmpd="sng" w14:cap="flat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000000"/>
                          <w:sz w:val="72"/>
                          <w:u w:val="single"/>
                          <w14:shadow w14:blurRad="12700" w14:ky="0" w14:dir="2700000" w14:kx="0" w14:algn="tl" w14:sy="100000" w14:sx="100000" w14:dist="38100">
                            <w14:srgbClr w14:val="808080"/>
                          </w14:shadow>
                          <w14:textOutline w14:w="9525" w14:cmpd="sng" w14:cap="flat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TENDER</w:t>
                      </w:r>
                      <w:r>
                        <w:rPr>
                          <w:rFonts w:ascii="Georgia" w:hAnsi="Georgia"/>
                          <w:b/>
                          <w:color w:val="000000"/>
                          <w:sz w:val="72"/>
                          <w:u w:val="single"/>
                          <w14:shadow w14:blurRad="12700" w14:ky="0" w14:dir="2700000" w14:kx="0" w14:algn="tl" w14:sy="100000" w14:sx="100000" w14:dist="38100">
                            <w14:srgbClr w14:val="808080"/>
                          </w14:shadow>
                          <w14:textOutline w14:w="9525" w14:cmpd="sng" w14:cap="flat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2020 / 7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Georgia" w:hAnsi="Georgia"/>
                          <w:b/>
                          <w:color w:val="ff0000"/>
                          <w:sz w:val="10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OPENS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ab/>
                      </w:r>
                      <w:r>
                        <w:rPr>
                          <w:rFonts w:ascii="Georgia" w:hAnsi="Georgia"/>
                          <w:sz w:val="44"/>
                        </w:rPr>
                        <w:t>Wed</w:t>
                      </w:r>
                      <w:r>
                        <w:rPr>
                          <w:rFonts w:ascii="Georgia" w:hAnsi="Georgia"/>
                          <w:sz w:val="44"/>
                        </w:rPr>
                        <w:t>nesday</w:t>
                      </w:r>
                      <w:r>
                        <w:rPr>
                          <w:rFonts w:ascii="Georgia" w:hAnsi="Georgia"/>
                          <w:sz w:val="44"/>
                        </w:rPr>
                        <w:t xml:space="preserve"> September </w:t>
                      </w:r>
                      <w:r>
                        <w:rPr>
                          <w:rFonts w:ascii="Georgia" w:hAnsi="Georgia"/>
                          <w:sz w:val="44"/>
                        </w:rPr>
                        <w:t xml:space="preserve">16th  </w:t>
                      </w:r>
                      <w:r>
                        <w:rPr>
                          <w:sz w:val="44"/>
                        </w:rPr>
                        <w:t>2020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CLOSES: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4"/>
                        </w:rPr>
                        <w:t xml:space="preserve">6pm </w:t>
                      </w:r>
                      <w:r>
                        <w:rPr>
                          <w:rFonts w:ascii="Georgia" w:hAnsi="Georgia"/>
                          <w:sz w:val="44"/>
                        </w:rPr>
                        <w:t xml:space="preserve">Saturday </w:t>
                      </w:r>
                      <w:r>
                        <w:rPr>
                          <w:rFonts w:ascii="Georgia" w:hAnsi="Georgia"/>
                          <w:sz w:val="44"/>
                        </w:rPr>
                        <w:t>Sept</w:t>
                      </w:r>
                      <w:r>
                        <w:rPr>
                          <w:rFonts w:ascii="Georgia" w:hAnsi="Georgia"/>
                          <w:sz w:val="44"/>
                        </w:rPr>
                        <w:t>ember</w:t>
                      </w:r>
                      <w:r>
                        <w:rPr>
                          <w:rFonts w:ascii="Georgia" w:hAnsi="Georgia"/>
                          <w:sz w:val="44"/>
                        </w:rPr>
                        <w:t xml:space="preserve"> 19th </w:t>
                      </w:r>
                      <w:r>
                        <w:rPr>
                          <w:sz w:val="44"/>
                        </w:rPr>
                        <w:t xml:space="preserve">2020 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sz w:val="18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0000ff"/>
                          <w:sz w:val="56"/>
                        </w:rPr>
                      </w:pPr>
                      <w:r>
                        <w:rPr>
                          <w:b/>
                          <w:color w:val="0000ff"/>
                          <w:sz w:val="56"/>
                        </w:rPr>
                        <w:t xml:space="preserve">AUCTION STATUS – 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t>SELLING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35"/>
        <w:gridCol w:w="1843"/>
        <w:gridCol w:w="5103"/>
        <w:gridCol w:w="2268"/>
      </w:tblGrid>
      <w:tr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A</w:t>
            </w:r>
          </w:p>
          <w:p>
            <w:pPr>
              <w:pStyle w:val="style0"/>
              <w:jc w:val="center"/>
              <w:rPr>
                <w:rFonts w:ascii="Georgia" w:hAnsi="Georgia"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  <w:u w:val="single"/>
              </w:rPr>
            </w:pPr>
            <w:r>
              <w:rPr>
                <w:rFonts w:ascii="Georgia" w:hAnsi="Georgia"/>
                <w:sz w:val="28"/>
                <w:u w:val="single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color w:val="0000ff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Cin</w:t>
            </w:r>
            <w:r>
              <w:rPr>
                <w:rFonts w:ascii="Georgia" w:hAnsi="Georgia"/>
                <w:color w:val="0000ff"/>
                <w:sz w:val="28"/>
              </w:rPr>
              <w:t xml:space="preserve"> Grey Green Spangle</w:t>
            </w:r>
            <w:r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2148840" cy="1611630"/>
                  <wp:effectExtent l="1905" t="0" r="5715" b="5715"/>
                  <wp:docPr id="1028" name="Picture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" cstate="print"/>
                          <a:srcRect l="0" t="0" r="0" b="0"/>
                          <a:stretch/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038-19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Very nice bird has it all </w:t>
            </w:r>
            <w:r>
              <w:rPr>
                <w:rFonts w:ascii="Georgia" w:hAnsi="Georgia"/>
                <w:b/>
                <w:sz w:val="24"/>
                <w:szCs w:val="24"/>
              </w:rPr>
              <w:t>b</w:t>
            </w:r>
            <w:r>
              <w:rPr>
                <w:rFonts w:ascii="Georgia" w:hAnsi="Georgia"/>
                <w:b/>
                <w:sz w:val="24"/>
                <w:szCs w:val="24"/>
              </w:rPr>
              <w:t>low,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width,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body size Brother to Diploma winner at Riverina budgie show 2020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$ 15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0</w:t>
            </w: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B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  <w:u w:val="single"/>
              </w:rPr>
            </w:pPr>
            <w:r>
              <w:rPr>
                <w:rFonts w:ascii="Georgia" w:hAnsi="Georgia"/>
                <w:sz w:val="28"/>
                <w:u w:val="single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Cin</w:t>
            </w:r>
            <w:r>
              <w:rPr>
                <w:rFonts w:ascii="Georgia" w:hAnsi="Georgia"/>
                <w:color w:val="0000ff"/>
                <w:sz w:val="28"/>
              </w:rPr>
              <w:t xml:space="preserve"> Grey Green Spangle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2148840" cy="1611630"/>
                  <wp:effectExtent l="1905" t="0" r="5715" b="5715"/>
                  <wp:docPr id="1029" name="Picture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" cstate="print"/>
                          <a:srcRect l="0" t="0" r="0" b="0"/>
                          <a:stretch/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096-19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Very nice Bird surplus to my breeding this year have kept nest brother.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$ 100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C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Cin</w:t>
            </w:r>
            <w:r>
              <w:rPr>
                <w:rFonts w:ascii="Georgia" w:hAnsi="Georgia"/>
                <w:color w:val="0000ff"/>
                <w:sz w:val="28"/>
              </w:rPr>
              <w:t xml:space="preserve"> Grey Green</w:t>
            </w:r>
            <w:r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2148840" cy="1611630"/>
                  <wp:effectExtent l="1905" t="0" r="5715" b="5715"/>
                  <wp:docPr id="1030" name="Picture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" cstate="print"/>
                          <a:srcRect l="0" t="0" r="0" b="0"/>
                          <a:stretch/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015-17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Large bird very good head width blow large spots and depth of mask.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</w:t>
            </w: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10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Yellow Face Sky Hen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noProof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2160072" cy="1570204"/>
                  <wp:effectExtent l="9208" t="0" r="2222" b="2223"/>
                  <wp:docPr id="1031" name="Picture 1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" cstate="print"/>
                          <a:srcRect l="18514" t="31531" r="10845" b="0"/>
                          <a:stretch/>
                        </pic:blipFill>
                        <pic:spPr>
                          <a:xfrm rot="5400000">
                            <a:off x="0" y="0"/>
                            <a:ext cx="2160072" cy="157020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GMC093-19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Well put together bird good blow and depth of mask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$ 30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0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E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Sky Opaline Cinnamon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619885" cy="2340610"/>
                  <wp:effectExtent l="0" t="0" r="0" b="2540"/>
                  <wp:docPr id="1032" name="Picture 9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19885" cy="23406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13325/19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>
              <w:rPr>
                <w:rFonts w:ascii="Georgia" w:hAnsi="Georgia"/>
                <w:b/>
                <w:sz w:val="24"/>
                <w:szCs w:val="24"/>
              </w:rPr>
              <w:t>atched 12/12/. Very showy boy with nice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spot and head qualities. Mother is </w:t>
            </w:r>
            <w:r>
              <w:rPr>
                <w:rFonts w:ascii="Georgia" w:hAnsi="Georgia"/>
                <w:b/>
                <w:sz w:val="24"/>
                <w:szCs w:val="24"/>
              </w:rPr>
              <w:t>half-sister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to my National cock and also has Barnett blood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$ 112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F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Light Green Opaline Cinnamon Hen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830129" cy="2057400"/>
                  <wp:effectExtent l="0" t="0" r="0" b="0"/>
                  <wp:docPr id="1033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" cstate="print"/>
                          <a:srcRect l="13000" t="6000" r="10500" b="8000"/>
                          <a:stretch/>
                        </pic:blipFill>
                        <pic:spPr>
                          <a:xfrm rot="0">
                            <a:off x="0" y="0"/>
                            <a:ext cx="1830129" cy="20574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t28 047/18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>
              <w:rPr>
                <w:rFonts w:ascii="Georgia" w:hAnsi="Georgia"/>
                <w:b/>
                <w:sz w:val="24"/>
                <w:szCs w:val="24"/>
              </w:rPr>
              <w:t>atched 03/10/18. Very nice hen with a lot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to like have taken chicks last year with good success, perches very nice and loves to show </w:t>
            </w:r>
            <w:r>
              <w:rPr>
                <w:rFonts w:ascii="Georgia" w:hAnsi="Georgia"/>
                <w:b/>
                <w:sz w:val="24"/>
                <w:szCs w:val="24"/>
              </w:rPr>
              <w:t>her</w:t>
            </w:r>
            <w:r>
              <w:rPr>
                <w:rFonts w:ascii="Georgia" w:hAnsi="Georgia"/>
                <w:b/>
                <w:sz w:val="24"/>
                <w:szCs w:val="24"/>
              </w:rPr>
              <w:t>s</w:t>
            </w:r>
            <w:r>
              <w:rPr>
                <w:rFonts w:ascii="Georgia" w:hAnsi="Georgia"/>
                <w:b/>
                <w:sz w:val="24"/>
                <w:szCs w:val="24"/>
              </w:rPr>
              <w:t>elf</w:t>
            </w:r>
            <w:r>
              <w:rPr>
                <w:rFonts w:ascii="Georgia" w:hAnsi="Georgia"/>
                <w:b/>
                <w:sz w:val="24"/>
                <w:szCs w:val="24"/>
              </w:rPr>
              <w:t>. Father was a James Matthew cock and the mother was a daughter of my grand champion.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$ 30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0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G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Grey Green Opaline Cinnamon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574088" cy="2143125"/>
                  <wp:effectExtent l="0" t="0" r="7620" b="0"/>
                  <wp:docPr id="1034" name="Picture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574088" cy="2143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15681/19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>
              <w:rPr>
                <w:rFonts w:ascii="Georgia" w:hAnsi="Georgia"/>
                <w:b/>
                <w:sz w:val="24"/>
                <w:szCs w:val="24"/>
              </w:rPr>
              <w:t>atched 14/12/19. Good young bird breed from the brother to my national cock and a hen that has breed me some successful birds.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$25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>
        <w:tblPrEx/>
        <w:trPr>
          <w:trHeight w:val="4282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H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 xml:space="preserve">Spangle Cinnamon </w:t>
            </w:r>
            <w:r>
              <w:rPr>
                <w:rFonts w:ascii="Georgia" w:hAnsi="Georgia"/>
                <w:color w:val="0000ff"/>
                <w:sz w:val="28"/>
              </w:rPr>
              <w:t>Greygreen</w:t>
            </w:r>
            <w:r>
              <w:rPr>
                <w:rFonts w:ascii="Georgia" w:hAnsi="Georgia"/>
                <w:color w:val="0000ff"/>
                <w:sz w:val="28"/>
              </w:rPr>
              <w:t xml:space="preserve"> / Opaline</w:t>
            </w:r>
            <w:r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611630" cy="2146935"/>
                  <wp:effectExtent l="0" t="0" r="7620" b="5715"/>
                  <wp:docPr id="1035" name="Picture 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11630" cy="214693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James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Matthews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17M 237 / 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This cock is from a pairing that produced so much quality I had them paired last year and this year as well. They had 14 chicks in 2019 and I have kept 8 in my breeding team, and they had 3 chicks to start this year that have made it into the next cage.  One from 2019 is a DF Spangle which I thought was a very good chance to go to the Nationals this year. The sire came 7th at STCC and his father </w:t>
            </w:r>
            <w:r>
              <w:rPr>
                <w:rFonts w:ascii="Georgia" w:hAnsi="Georgia"/>
                <w:b/>
                <w:sz w:val="24"/>
                <w:szCs w:val="24"/>
              </w:rPr>
              <w:t>was 6</w:t>
            </w:r>
            <w:r>
              <w:rPr>
                <w:rFonts w:ascii="Georgia" w:hAnsi="Georgia"/>
                <w:b/>
                <w:sz w:val="24"/>
                <w:szCs w:val="24"/>
              </w:rPr>
              <w:t>th at the WA Nationals in 2015 and his mother won the Nationals in 2017.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BIDS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$ 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50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I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Opaline Cinnamon Sky</w:t>
            </w:r>
            <w:r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611630" cy="2269490"/>
                  <wp:effectExtent l="0" t="0" r="7620" b="0"/>
                  <wp:docPr id="1036" name="Picture 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11630" cy="226949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James Matthews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17M 121 / 18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Pairing was to produce Lacewings so of course I get no Lacewings but this handy Opaline Cinnamon hen. As you can see in the photos she has a bit of flecking but her father was a clean headed Cinnamon Grey. Last year I paired her to a Mark Hawke Ino cock and she had 3 full eggs. She hasn't been used in 2020 but looks ready to go down now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BIDS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$ 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4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00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J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K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L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M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N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</w:tbl>
    <w:p>
      <w:pPr>
        <w:pStyle w:val="style0"/>
        <w:rPr/>
      </w:pPr>
    </w:p>
    <w:sectPr>
      <w:pgSz w:w="16838" w:h="11906" w:orient="landscape" w:code="9"/>
      <w:pgMar w:top="113" w:right="510" w:bottom="113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559</Words>
  <Characters>2489</Characters>
  <Application>WPS Office</Application>
  <Paragraphs>355</Paragraphs>
  <CharactersWithSpaces>2953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2020-09-19T07:25:57Z</dcterms:created>
  <dc:creator>WPS Office</dc:creator>
  <lastModifiedBy>CPH1859</lastModifiedBy>
  <dcterms:modified xsi:type="dcterms:W3CDTF">2020-09-19T07:25:57Z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